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66C5" w14:textId="77777777" w:rsidR="002A2D1E" w:rsidRDefault="002A2D1E" w:rsidP="002A2D1E">
      <w:pPr>
        <w:pStyle w:val="1"/>
        <w:pBdr>
          <w:bottom w:val="single" w:sz="6" w:space="8" w:color="ECECEC"/>
        </w:pBdr>
        <w:shd w:val="clear" w:color="auto" w:fill="FFFFFF"/>
        <w:spacing w:before="0" w:beforeAutospacing="0" w:after="0" w:afterAutospacing="0" w:line="390" w:lineRule="atLeast"/>
        <w:jc w:val="center"/>
        <w:rPr>
          <w:rFonts w:ascii="黑体" w:eastAsia="黑体" w:hAnsi="黑体"/>
          <w:color w:val="113273"/>
          <w:sz w:val="33"/>
          <w:szCs w:val="33"/>
        </w:rPr>
      </w:pPr>
      <w:r>
        <w:rPr>
          <w:rFonts w:ascii="黑体" w:eastAsia="黑体" w:hAnsi="黑体" w:hint="eastAsia"/>
          <w:color w:val="113273"/>
          <w:sz w:val="33"/>
          <w:szCs w:val="33"/>
        </w:rPr>
        <w:t>关于规范互联网电子邮箱使用管理工作的通知</w:t>
      </w:r>
    </w:p>
    <w:p w14:paraId="1047998B" w14:textId="77777777" w:rsidR="002A2D1E" w:rsidRDefault="002A2D1E" w:rsidP="002A2D1E">
      <w:pPr>
        <w:pStyle w:val="a3"/>
        <w:shd w:val="clear" w:color="auto" w:fill="FFFFFF"/>
        <w:spacing w:before="28" w:beforeAutospacing="0" w:after="28" w:afterAutospacing="0"/>
        <w:rPr>
          <w:rFonts w:ascii="Arial" w:hAnsi="Arial" w:cs="Arial"/>
          <w:color w:val="333333"/>
          <w:sz w:val="21"/>
          <w:szCs w:val="21"/>
        </w:rPr>
      </w:pPr>
      <w:r>
        <w:rPr>
          <w:rFonts w:ascii="仿宋_gb2312" w:eastAsia="仿宋_gb2312" w:hAnsi="Arial" w:cs="Arial" w:hint="eastAsia"/>
          <w:color w:val="333333"/>
          <w:sz w:val="30"/>
          <w:szCs w:val="30"/>
        </w:rPr>
        <w:t>各有关单位：</w:t>
      </w:r>
    </w:p>
    <w:p w14:paraId="25DA1448" w14:textId="77777777" w:rsidR="002A2D1E" w:rsidRDefault="002A2D1E" w:rsidP="002A2D1E">
      <w:pPr>
        <w:pStyle w:val="a3"/>
        <w:shd w:val="clear" w:color="auto" w:fill="FFFFFF"/>
        <w:spacing w:before="28" w:beforeAutospacing="0" w:after="28" w:afterAutospacing="0" w:line="556" w:lineRule="atLeast"/>
        <w:ind w:firstLineChars="190" w:firstLine="570"/>
        <w:rPr>
          <w:rFonts w:ascii="Arial" w:hAnsi="Arial" w:cs="Arial"/>
          <w:color w:val="333333"/>
          <w:sz w:val="21"/>
          <w:szCs w:val="21"/>
        </w:rPr>
      </w:pPr>
      <w:r>
        <w:rPr>
          <w:rFonts w:ascii="仿宋_gb2312" w:eastAsia="仿宋_gb2312" w:hAnsi="Arial" w:cs="Arial" w:hint="eastAsia"/>
          <w:color w:val="333333"/>
          <w:sz w:val="30"/>
          <w:szCs w:val="30"/>
        </w:rPr>
        <w:t>为进一步规范学校互联网电子邮箱使用管理，防止失密泄密事件发生，现就有关工作通知如下。</w:t>
      </w:r>
    </w:p>
    <w:p w14:paraId="3A48DD22" w14:textId="77777777" w:rsidR="002A2D1E" w:rsidRDefault="002A2D1E" w:rsidP="002A2D1E">
      <w:pPr>
        <w:pStyle w:val="a3"/>
        <w:shd w:val="clear" w:color="auto" w:fill="FFFFFF"/>
        <w:spacing w:before="28" w:beforeAutospacing="0" w:after="28" w:afterAutospacing="0" w:line="556" w:lineRule="atLeast"/>
        <w:ind w:firstLine="420"/>
        <w:rPr>
          <w:rFonts w:ascii="Arial" w:hAnsi="Arial" w:cs="Arial"/>
          <w:color w:val="333333"/>
          <w:sz w:val="21"/>
          <w:szCs w:val="21"/>
        </w:rPr>
      </w:pPr>
      <w:r>
        <w:rPr>
          <w:rFonts w:ascii="仿宋_gb2312" w:eastAsia="仿宋_gb2312" w:hAnsi="Arial" w:cs="Arial" w:hint="eastAsia"/>
          <w:color w:val="333333"/>
          <w:sz w:val="30"/>
          <w:szCs w:val="30"/>
        </w:rPr>
        <w:t>一、认真落实网络安全主体责任。按照“谁主管谁负责、谁使用谁负责”的原则，各单位要认真落实网络安全主体责任，加强规范互联网电子邮箱使用管理。明确专人负责本单位工作邮箱管理维护，切实做好学校工作邮箱（以</w:t>
      </w:r>
      <w:r>
        <w:rPr>
          <w:rFonts w:ascii="仿宋_gb2312" w:eastAsia="仿宋_gb2312" w:hAnsi="Arial" w:cs="Arial" w:hint="eastAsia"/>
          <w:color w:val="333333"/>
          <w:sz w:val="30"/>
          <w:szCs w:val="30"/>
        </w:rPr>
        <w:t> </w:t>
      </w:r>
      <w:r>
        <w:rPr>
          <w:rFonts w:ascii="仿宋_gb2312" w:eastAsia="仿宋_gb2312" w:hAnsi="Arial" w:cs="Arial" w:hint="eastAsia"/>
          <w:color w:val="333333"/>
          <w:sz w:val="30"/>
          <w:szCs w:val="30"/>
        </w:rPr>
        <w:t>hue.edu.cn为结尾的单位或个人邮箱）审批备案、定期更换密码、定期检查监测等工作，确保不发生失密泄密事件。</w:t>
      </w:r>
    </w:p>
    <w:p w14:paraId="18582610" w14:textId="77777777" w:rsidR="002A2D1E" w:rsidRDefault="002A2D1E" w:rsidP="002A2D1E">
      <w:pPr>
        <w:pStyle w:val="a3"/>
        <w:shd w:val="clear" w:color="auto" w:fill="FFFFFF"/>
        <w:spacing w:before="28" w:beforeAutospacing="0" w:after="28" w:afterAutospacing="0" w:line="556" w:lineRule="atLeast"/>
        <w:ind w:firstLine="420"/>
        <w:rPr>
          <w:rFonts w:ascii="Arial" w:hAnsi="Arial" w:cs="Arial"/>
          <w:color w:val="333333"/>
          <w:sz w:val="21"/>
          <w:szCs w:val="21"/>
        </w:rPr>
      </w:pPr>
      <w:r>
        <w:rPr>
          <w:rStyle w:val="a4"/>
          <w:rFonts w:ascii="仿宋_gb2312" w:eastAsia="仿宋_gb2312" w:hAnsi="Arial" w:cs="Arial" w:hint="eastAsia"/>
          <w:color w:val="333333"/>
          <w:sz w:val="30"/>
          <w:szCs w:val="30"/>
        </w:rPr>
        <w:t>二、高度重视邮箱网络安全隐患。</w:t>
      </w:r>
      <w:r>
        <w:rPr>
          <w:rFonts w:ascii="仿宋_gb2312" w:eastAsia="仿宋_gb2312" w:hAnsi="Arial" w:cs="Arial" w:hint="eastAsia"/>
          <w:color w:val="333333"/>
          <w:sz w:val="30"/>
          <w:szCs w:val="30"/>
        </w:rPr>
        <w:t>各单位应严格遵守国家互联网传播和保密相关规定。处理公务时须使用学校工作邮箱，不得使用其他邮箱，坚决防止涉密和敏感信息泄露。严禁通过工作邮箱发送、存储、处理、转发涉密信息或敏感信息,对重要邮件及时下载备份，对可删除的邮件及时定期清理。如发生邮箱安全事件，应及时报告并做好应急处置措施。</w:t>
      </w:r>
    </w:p>
    <w:p w14:paraId="08B8FCF2" w14:textId="77777777" w:rsidR="002A2D1E" w:rsidRDefault="002A2D1E" w:rsidP="002A2D1E">
      <w:pPr>
        <w:pStyle w:val="a3"/>
        <w:shd w:val="clear" w:color="auto" w:fill="FFFFFF"/>
        <w:spacing w:before="28" w:beforeAutospacing="0" w:after="28" w:afterAutospacing="0" w:line="556" w:lineRule="atLeast"/>
        <w:ind w:firstLine="420"/>
        <w:jc w:val="both"/>
        <w:rPr>
          <w:rFonts w:ascii="Arial" w:hAnsi="Arial" w:cs="Arial"/>
          <w:color w:val="333333"/>
          <w:sz w:val="21"/>
          <w:szCs w:val="21"/>
        </w:rPr>
      </w:pPr>
      <w:r>
        <w:rPr>
          <w:rFonts w:ascii="仿宋_gb2312" w:eastAsia="仿宋_gb2312" w:hAnsi="Arial" w:cs="Arial" w:hint="eastAsia"/>
          <w:color w:val="333333"/>
          <w:sz w:val="30"/>
          <w:szCs w:val="30"/>
        </w:rPr>
        <w:t>三、落实电子邮箱安全防护措施。各单位要高度重视工作邮箱的防护工作，加强对工作人员的教育培训，提高安全使用意识和技能。</w:t>
      </w:r>
      <w:r>
        <w:rPr>
          <w:rStyle w:val="a4"/>
          <w:rFonts w:ascii="仿宋_gb2312" w:eastAsia="仿宋_gb2312" w:hAnsi="Arial" w:cs="Arial" w:hint="eastAsia"/>
          <w:color w:val="333333"/>
          <w:sz w:val="30"/>
          <w:szCs w:val="30"/>
        </w:rPr>
        <w:t>一是</w:t>
      </w:r>
      <w:r>
        <w:rPr>
          <w:rFonts w:ascii="仿宋_gb2312" w:eastAsia="仿宋_gb2312" w:hAnsi="Arial" w:cs="Arial" w:hint="eastAsia"/>
          <w:color w:val="333333"/>
          <w:sz w:val="30"/>
          <w:szCs w:val="30"/>
        </w:rPr>
        <w:t>邮箱登录密码需采用</w:t>
      </w:r>
      <w:proofErr w:type="gramStart"/>
      <w:r>
        <w:rPr>
          <w:rFonts w:ascii="仿宋_gb2312" w:eastAsia="仿宋_gb2312" w:hAnsi="Arial" w:cs="Arial" w:hint="eastAsia"/>
          <w:color w:val="333333"/>
          <w:sz w:val="30"/>
          <w:szCs w:val="30"/>
        </w:rPr>
        <w:t>高复杂</w:t>
      </w:r>
      <w:proofErr w:type="gramEnd"/>
      <w:r>
        <w:rPr>
          <w:rFonts w:ascii="仿宋_gb2312" w:eastAsia="仿宋_gb2312" w:hAnsi="Arial" w:cs="Arial" w:hint="eastAsia"/>
          <w:color w:val="333333"/>
          <w:sz w:val="30"/>
          <w:szCs w:val="30"/>
        </w:rPr>
        <w:t>度口令（大小写字母+数字+特殊字符），严禁使用弱口令（如123456、111111等）。</w:t>
      </w:r>
      <w:r>
        <w:rPr>
          <w:rStyle w:val="a4"/>
          <w:rFonts w:ascii="仿宋_gb2312" w:eastAsia="仿宋_gb2312" w:hAnsi="Arial" w:cs="Arial" w:hint="eastAsia"/>
          <w:color w:val="333333"/>
          <w:sz w:val="30"/>
          <w:szCs w:val="30"/>
        </w:rPr>
        <w:t>二是</w:t>
      </w:r>
      <w:r>
        <w:rPr>
          <w:rFonts w:ascii="仿宋_gb2312" w:eastAsia="仿宋_gb2312" w:hAnsi="Arial" w:cs="Arial" w:hint="eastAsia"/>
          <w:color w:val="333333"/>
          <w:sz w:val="30"/>
          <w:szCs w:val="30"/>
        </w:rPr>
        <w:t>邮箱登录密码需定期更换，防止邮件信息泄露。</w:t>
      </w:r>
      <w:r>
        <w:rPr>
          <w:rStyle w:val="a4"/>
          <w:rFonts w:ascii="仿宋_gb2312" w:eastAsia="仿宋_gb2312" w:hAnsi="Arial" w:cs="Arial" w:hint="eastAsia"/>
          <w:color w:val="333333"/>
          <w:sz w:val="30"/>
          <w:szCs w:val="30"/>
        </w:rPr>
        <w:t>三是</w:t>
      </w:r>
      <w:r>
        <w:rPr>
          <w:rFonts w:ascii="仿宋_gb2312" w:eastAsia="仿宋_gb2312" w:hAnsi="Arial" w:cs="Arial" w:hint="eastAsia"/>
          <w:color w:val="333333"/>
          <w:sz w:val="30"/>
          <w:szCs w:val="30"/>
        </w:rPr>
        <w:t>定期清</w:t>
      </w:r>
      <w:r>
        <w:rPr>
          <w:rFonts w:ascii="仿宋_gb2312" w:eastAsia="仿宋_gb2312" w:hAnsi="Arial" w:cs="Arial" w:hint="eastAsia"/>
          <w:color w:val="333333"/>
          <w:sz w:val="30"/>
          <w:szCs w:val="30"/>
        </w:rPr>
        <w:lastRenderedPageBreak/>
        <w:t>理邮箱信件，避免工作信息长时间保留在邮箱。</w:t>
      </w:r>
      <w:r>
        <w:rPr>
          <w:rStyle w:val="a4"/>
          <w:rFonts w:ascii="仿宋_gb2312" w:eastAsia="仿宋_gb2312" w:hAnsi="Arial" w:cs="Arial" w:hint="eastAsia"/>
          <w:color w:val="333333"/>
          <w:sz w:val="30"/>
          <w:szCs w:val="30"/>
        </w:rPr>
        <w:t>四是</w:t>
      </w:r>
      <w:r>
        <w:rPr>
          <w:rFonts w:ascii="仿宋_gb2312" w:eastAsia="仿宋_gb2312" w:hAnsi="Arial" w:cs="Arial" w:hint="eastAsia"/>
          <w:color w:val="333333"/>
          <w:sz w:val="30"/>
          <w:szCs w:val="30"/>
        </w:rPr>
        <w:t>邮箱登录使用的电脑要做好安全防护，定期杀毒，防范互联网入侵及病毒。</w:t>
      </w:r>
    </w:p>
    <w:p w14:paraId="3BCC8E2E" w14:textId="1DC0DA7A" w:rsidR="002A2D1E" w:rsidRDefault="002A2D1E" w:rsidP="002A2D1E">
      <w:pPr>
        <w:pStyle w:val="a3"/>
        <w:shd w:val="clear" w:color="auto" w:fill="FFFFFF"/>
        <w:spacing w:before="28" w:beforeAutospacing="0" w:after="28" w:afterAutospacing="0" w:line="556" w:lineRule="atLeast"/>
        <w:ind w:firstLine="420"/>
        <w:rPr>
          <w:rFonts w:ascii="Arial" w:hAnsi="Arial" w:cs="Arial"/>
          <w:color w:val="333333"/>
          <w:sz w:val="21"/>
          <w:szCs w:val="21"/>
        </w:rPr>
      </w:pPr>
      <w:r>
        <w:rPr>
          <w:rFonts w:ascii="仿宋_gb2312" w:eastAsia="仿宋_gb2312" w:hAnsi="Arial" w:cs="Arial" w:hint="eastAsia"/>
          <w:color w:val="333333"/>
          <w:sz w:val="30"/>
          <w:szCs w:val="30"/>
        </w:rPr>
        <w:t>四、定期开展电子邮箱隐患排查。各单位至少每季度对本单位和所有人员使用的工作邮箱进行一次安全检查及整改。重点排查是否使用电子邮箱处理涉密或敏感信息，是否存在邮箱使用安全隐患、是否发生邮箱泄露事件等问题。如</w:t>
      </w:r>
      <w:proofErr w:type="gramStart"/>
      <w:r>
        <w:rPr>
          <w:rFonts w:ascii="仿宋_gb2312" w:eastAsia="仿宋_gb2312" w:hAnsi="Arial" w:cs="Arial" w:hint="eastAsia"/>
          <w:color w:val="333333"/>
          <w:sz w:val="30"/>
          <w:szCs w:val="30"/>
        </w:rPr>
        <w:t>遇工作</w:t>
      </w:r>
      <w:proofErr w:type="gramEnd"/>
      <w:r>
        <w:rPr>
          <w:rFonts w:ascii="仿宋_gb2312" w:eastAsia="仿宋_gb2312" w:hAnsi="Arial" w:cs="Arial" w:hint="eastAsia"/>
          <w:color w:val="333333"/>
          <w:sz w:val="30"/>
          <w:szCs w:val="30"/>
        </w:rPr>
        <w:t>邮箱审批备案、使用和管理等问题，请及时与学校信息化办公室联系咨询。</w:t>
      </w:r>
    </w:p>
    <w:p w14:paraId="31775261" w14:textId="77777777" w:rsidR="002A2D1E" w:rsidRDefault="002A2D1E" w:rsidP="002A2D1E">
      <w:pPr>
        <w:pStyle w:val="a3"/>
        <w:shd w:val="clear" w:color="auto" w:fill="FFFFFF"/>
        <w:spacing w:before="28" w:beforeAutospacing="0" w:after="28" w:afterAutospacing="0" w:line="556" w:lineRule="atLeast"/>
        <w:ind w:firstLine="420"/>
        <w:jc w:val="both"/>
        <w:rPr>
          <w:rFonts w:ascii="Arial" w:hAnsi="Arial" w:cs="Arial"/>
          <w:color w:val="333333"/>
          <w:sz w:val="21"/>
          <w:szCs w:val="21"/>
        </w:rPr>
      </w:pPr>
      <w:r>
        <w:rPr>
          <w:rFonts w:ascii="仿宋_gb2312" w:eastAsia="仿宋_gb2312" w:hAnsi="Arial" w:cs="Arial" w:hint="eastAsia"/>
          <w:color w:val="333333"/>
          <w:sz w:val="30"/>
          <w:szCs w:val="30"/>
        </w:rPr>
        <w:t>联系人：韩老师</w:t>
      </w:r>
    </w:p>
    <w:p w14:paraId="49A01AA5" w14:textId="77777777" w:rsidR="002A2D1E" w:rsidRDefault="002A2D1E" w:rsidP="002A2D1E">
      <w:pPr>
        <w:pStyle w:val="a3"/>
        <w:shd w:val="clear" w:color="auto" w:fill="FFFFFF"/>
        <w:spacing w:before="28" w:beforeAutospacing="0" w:after="28" w:afterAutospacing="0" w:line="556" w:lineRule="atLeast"/>
        <w:ind w:firstLine="420"/>
        <w:rPr>
          <w:rFonts w:ascii="Arial" w:hAnsi="Arial" w:cs="Arial"/>
          <w:color w:val="333333"/>
          <w:sz w:val="21"/>
          <w:szCs w:val="21"/>
        </w:rPr>
      </w:pPr>
      <w:r>
        <w:rPr>
          <w:rFonts w:ascii="仿宋_gb2312" w:eastAsia="仿宋_gb2312" w:hAnsi="Arial" w:cs="Arial" w:hint="eastAsia"/>
          <w:color w:val="333333"/>
          <w:sz w:val="30"/>
          <w:szCs w:val="30"/>
        </w:rPr>
        <w:t>联系电话：027-52104946</w:t>
      </w:r>
    </w:p>
    <w:p w14:paraId="1E2B09C1" w14:textId="77777777" w:rsidR="002A2D1E" w:rsidRDefault="002A2D1E" w:rsidP="002A2D1E">
      <w:pPr>
        <w:pStyle w:val="a3"/>
        <w:shd w:val="clear" w:color="auto" w:fill="FFFFFF"/>
        <w:wordWrap w:val="0"/>
        <w:spacing w:before="28" w:beforeAutospacing="0" w:after="28" w:afterAutospacing="0" w:line="556" w:lineRule="atLeast"/>
        <w:ind w:firstLine="4201"/>
        <w:jc w:val="right"/>
        <w:rPr>
          <w:rFonts w:ascii="Arial" w:hAnsi="Arial" w:cs="Arial"/>
          <w:color w:val="333333"/>
          <w:sz w:val="21"/>
          <w:szCs w:val="21"/>
        </w:rPr>
      </w:pPr>
      <w:r>
        <w:rPr>
          <w:rFonts w:ascii="仿宋_gb2312" w:eastAsia="仿宋_gb2312" w:hAnsi="Arial" w:cs="Arial" w:hint="eastAsia"/>
          <w:color w:val="333333"/>
          <w:sz w:val="30"/>
          <w:szCs w:val="30"/>
        </w:rPr>
        <w:t xml:space="preserve">信息化办公室  </w:t>
      </w:r>
    </w:p>
    <w:p w14:paraId="7421F479" w14:textId="77777777" w:rsidR="002A2D1E" w:rsidRDefault="002A2D1E" w:rsidP="002A2D1E">
      <w:pPr>
        <w:pStyle w:val="cjk"/>
        <w:shd w:val="clear" w:color="auto" w:fill="FFFFFF"/>
        <w:spacing w:before="0" w:beforeAutospacing="0" w:after="0" w:afterAutospacing="0"/>
        <w:ind w:firstLine="5103"/>
        <w:jc w:val="right"/>
        <w:rPr>
          <w:rFonts w:ascii="Arial" w:hAnsi="Arial" w:cs="Arial"/>
          <w:color w:val="333333"/>
          <w:sz w:val="21"/>
          <w:szCs w:val="21"/>
        </w:rPr>
      </w:pPr>
      <w:r>
        <w:rPr>
          <w:rFonts w:ascii="仿宋_gb2312" w:eastAsia="仿宋_gb2312" w:hAnsi="Arial" w:cs="Arial" w:hint="eastAsia"/>
          <w:color w:val="333333"/>
          <w:sz w:val="30"/>
          <w:szCs w:val="30"/>
        </w:rPr>
        <w:t>2022年5月31日</w:t>
      </w:r>
    </w:p>
    <w:p w14:paraId="55ACAB1C" w14:textId="77777777" w:rsidR="003C7E5D" w:rsidRDefault="003C7E5D"/>
    <w:sectPr w:rsidR="003C7E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D1E"/>
    <w:rsid w:val="00000581"/>
    <w:rsid w:val="00007AB2"/>
    <w:rsid w:val="0001279D"/>
    <w:rsid w:val="0001323F"/>
    <w:rsid w:val="000155C9"/>
    <w:rsid w:val="00033274"/>
    <w:rsid w:val="00054A23"/>
    <w:rsid w:val="000566B6"/>
    <w:rsid w:val="00060017"/>
    <w:rsid w:val="000668ED"/>
    <w:rsid w:val="00074BC5"/>
    <w:rsid w:val="00074EAD"/>
    <w:rsid w:val="00077AB8"/>
    <w:rsid w:val="000821B4"/>
    <w:rsid w:val="00093BF1"/>
    <w:rsid w:val="000977D2"/>
    <w:rsid w:val="000A4BA5"/>
    <w:rsid w:val="000A5A67"/>
    <w:rsid w:val="000A654F"/>
    <w:rsid w:val="000A69B5"/>
    <w:rsid w:val="000B2167"/>
    <w:rsid w:val="000F2EA6"/>
    <w:rsid w:val="000F46AF"/>
    <w:rsid w:val="000F4A0E"/>
    <w:rsid w:val="00106193"/>
    <w:rsid w:val="0010656C"/>
    <w:rsid w:val="00122B0F"/>
    <w:rsid w:val="00123935"/>
    <w:rsid w:val="00131A58"/>
    <w:rsid w:val="0013259C"/>
    <w:rsid w:val="0013757E"/>
    <w:rsid w:val="00147C01"/>
    <w:rsid w:val="00151C19"/>
    <w:rsid w:val="001523A8"/>
    <w:rsid w:val="00165101"/>
    <w:rsid w:val="00170175"/>
    <w:rsid w:val="00171F11"/>
    <w:rsid w:val="0018213E"/>
    <w:rsid w:val="00190F6B"/>
    <w:rsid w:val="00193222"/>
    <w:rsid w:val="00196670"/>
    <w:rsid w:val="001A7091"/>
    <w:rsid w:val="001B7B14"/>
    <w:rsid w:val="001C3FA0"/>
    <w:rsid w:val="001C47B0"/>
    <w:rsid w:val="001C5CBE"/>
    <w:rsid w:val="001C6F45"/>
    <w:rsid w:val="001D008C"/>
    <w:rsid w:val="001D12DA"/>
    <w:rsid w:val="001D1C70"/>
    <w:rsid w:val="001E5A3F"/>
    <w:rsid w:val="00200256"/>
    <w:rsid w:val="0020224A"/>
    <w:rsid w:val="002038F3"/>
    <w:rsid w:val="00210E2E"/>
    <w:rsid w:val="00211A32"/>
    <w:rsid w:val="002164F5"/>
    <w:rsid w:val="00231086"/>
    <w:rsid w:val="002327F2"/>
    <w:rsid w:val="00251C3D"/>
    <w:rsid w:val="00255023"/>
    <w:rsid w:val="00260BD5"/>
    <w:rsid w:val="00260D4B"/>
    <w:rsid w:val="00261025"/>
    <w:rsid w:val="00262325"/>
    <w:rsid w:val="00262FC3"/>
    <w:rsid w:val="00272FA6"/>
    <w:rsid w:val="002738E6"/>
    <w:rsid w:val="00282626"/>
    <w:rsid w:val="00284CB0"/>
    <w:rsid w:val="002856B6"/>
    <w:rsid w:val="00291AF7"/>
    <w:rsid w:val="00291FFF"/>
    <w:rsid w:val="002942CF"/>
    <w:rsid w:val="00295E26"/>
    <w:rsid w:val="002964FF"/>
    <w:rsid w:val="002A2A0F"/>
    <w:rsid w:val="002A2D1E"/>
    <w:rsid w:val="002C2F02"/>
    <w:rsid w:val="002C56EB"/>
    <w:rsid w:val="002C5857"/>
    <w:rsid w:val="002D2311"/>
    <w:rsid w:val="002D2F1D"/>
    <w:rsid w:val="002D4BF5"/>
    <w:rsid w:val="002D6A21"/>
    <w:rsid w:val="00300474"/>
    <w:rsid w:val="00302CDD"/>
    <w:rsid w:val="00304888"/>
    <w:rsid w:val="00317C42"/>
    <w:rsid w:val="003310B7"/>
    <w:rsid w:val="003321A8"/>
    <w:rsid w:val="00344736"/>
    <w:rsid w:val="00353DFD"/>
    <w:rsid w:val="00356F56"/>
    <w:rsid w:val="00357242"/>
    <w:rsid w:val="00360ED3"/>
    <w:rsid w:val="00371437"/>
    <w:rsid w:val="00372427"/>
    <w:rsid w:val="003802E3"/>
    <w:rsid w:val="0038443D"/>
    <w:rsid w:val="0038553D"/>
    <w:rsid w:val="003C58D7"/>
    <w:rsid w:val="003C7C19"/>
    <w:rsid w:val="003C7E5D"/>
    <w:rsid w:val="003D2AF3"/>
    <w:rsid w:val="003E30B6"/>
    <w:rsid w:val="003E7E67"/>
    <w:rsid w:val="003F422E"/>
    <w:rsid w:val="003F5863"/>
    <w:rsid w:val="003F7D7A"/>
    <w:rsid w:val="0041192E"/>
    <w:rsid w:val="00413DB8"/>
    <w:rsid w:val="0043340D"/>
    <w:rsid w:val="00447655"/>
    <w:rsid w:val="00460941"/>
    <w:rsid w:val="00462C22"/>
    <w:rsid w:val="00463154"/>
    <w:rsid w:val="004632C2"/>
    <w:rsid w:val="00463550"/>
    <w:rsid w:val="004777C5"/>
    <w:rsid w:val="00480035"/>
    <w:rsid w:val="00482A8D"/>
    <w:rsid w:val="00484F82"/>
    <w:rsid w:val="004851A1"/>
    <w:rsid w:val="00490911"/>
    <w:rsid w:val="00497518"/>
    <w:rsid w:val="004A0AF6"/>
    <w:rsid w:val="004A130B"/>
    <w:rsid w:val="004A1B51"/>
    <w:rsid w:val="004A35EB"/>
    <w:rsid w:val="004D7EBD"/>
    <w:rsid w:val="004E1C37"/>
    <w:rsid w:val="004E2185"/>
    <w:rsid w:val="004E6D9B"/>
    <w:rsid w:val="00502228"/>
    <w:rsid w:val="005114A5"/>
    <w:rsid w:val="00524761"/>
    <w:rsid w:val="00527F84"/>
    <w:rsid w:val="005307FC"/>
    <w:rsid w:val="00532964"/>
    <w:rsid w:val="00540C82"/>
    <w:rsid w:val="0054462D"/>
    <w:rsid w:val="005447FF"/>
    <w:rsid w:val="005528FA"/>
    <w:rsid w:val="00555617"/>
    <w:rsid w:val="00575115"/>
    <w:rsid w:val="0058120F"/>
    <w:rsid w:val="00582CCF"/>
    <w:rsid w:val="005875BC"/>
    <w:rsid w:val="0059199D"/>
    <w:rsid w:val="005A164C"/>
    <w:rsid w:val="005B4420"/>
    <w:rsid w:val="005B45E4"/>
    <w:rsid w:val="005C1226"/>
    <w:rsid w:val="005C1596"/>
    <w:rsid w:val="005C6A9F"/>
    <w:rsid w:val="005D0747"/>
    <w:rsid w:val="005F43D9"/>
    <w:rsid w:val="005F6561"/>
    <w:rsid w:val="00603D00"/>
    <w:rsid w:val="0060617E"/>
    <w:rsid w:val="00606396"/>
    <w:rsid w:val="006155E8"/>
    <w:rsid w:val="00624458"/>
    <w:rsid w:val="00627487"/>
    <w:rsid w:val="006308F5"/>
    <w:rsid w:val="00641444"/>
    <w:rsid w:val="006453CA"/>
    <w:rsid w:val="00657F54"/>
    <w:rsid w:val="00682A76"/>
    <w:rsid w:val="0069371E"/>
    <w:rsid w:val="006B7222"/>
    <w:rsid w:val="006C0A26"/>
    <w:rsid w:val="006C0DEF"/>
    <w:rsid w:val="006E125F"/>
    <w:rsid w:val="00700D38"/>
    <w:rsid w:val="0070766F"/>
    <w:rsid w:val="00710096"/>
    <w:rsid w:val="007240B4"/>
    <w:rsid w:val="00725212"/>
    <w:rsid w:val="00743C07"/>
    <w:rsid w:val="0074719B"/>
    <w:rsid w:val="00754F3A"/>
    <w:rsid w:val="0075507B"/>
    <w:rsid w:val="007660C0"/>
    <w:rsid w:val="00772081"/>
    <w:rsid w:val="00784CFA"/>
    <w:rsid w:val="00790EC0"/>
    <w:rsid w:val="007951B6"/>
    <w:rsid w:val="00796BA9"/>
    <w:rsid w:val="007A0ADA"/>
    <w:rsid w:val="007A4B4C"/>
    <w:rsid w:val="007A7C4E"/>
    <w:rsid w:val="007B3B23"/>
    <w:rsid w:val="007B4E0F"/>
    <w:rsid w:val="007D575E"/>
    <w:rsid w:val="007E3FD6"/>
    <w:rsid w:val="007E7A34"/>
    <w:rsid w:val="007F2474"/>
    <w:rsid w:val="00810993"/>
    <w:rsid w:val="00810C85"/>
    <w:rsid w:val="00820329"/>
    <w:rsid w:val="00821AB5"/>
    <w:rsid w:val="008244BB"/>
    <w:rsid w:val="008317D0"/>
    <w:rsid w:val="00833BFF"/>
    <w:rsid w:val="00834908"/>
    <w:rsid w:val="00846572"/>
    <w:rsid w:val="00850AFC"/>
    <w:rsid w:val="008571BC"/>
    <w:rsid w:val="00857C90"/>
    <w:rsid w:val="00860580"/>
    <w:rsid w:val="00872EAE"/>
    <w:rsid w:val="00873A12"/>
    <w:rsid w:val="00875304"/>
    <w:rsid w:val="0087724E"/>
    <w:rsid w:val="00886815"/>
    <w:rsid w:val="00892725"/>
    <w:rsid w:val="00897AD7"/>
    <w:rsid w:val="008A1B67"/>
    <w:rsid w:val="008B2C4C"/>
    <w:rsid w:val="008B4AE7"/>
    <w:rsid w:val="008C378D"/>
    <w:rsid w:val="008C3D83"/>
    <w:rsid w:val="008C5F36"/>
    <w:rsid w:val="008C695A"/>
    <w:rsid w:val="008D19BF"/>
    <w:rsid w:val="008E74ED"/>
    <w:rsid w:val="008F2CC0"/>
    <w:rsid w:val="008F31A9"/>
    <w:rsid w:val="008F4542"/>
    <w:rsid w:val="008F49BE"/>
    <w:rsid w:val="0090459B"/>
    <w:rsid w:val="00920D3D"/>
    <w:rsid w:val="00920DFB"/>
    <w:rsid w:val="0092447C"/>
    <w:rsid w:val="00931CF2"/>
    <w:rsid w:val="00936CAE"/>
    <w:rsid w:val="00941784"/>
    <w:rsid w:val="009579CE"/>
    <w:rsid w:val="00960D53"/>
    <w:rsid w:val="00970689"/>
    <w:rsid w:val="00972D61"/>
    <w:rsid w:val="009743A2"/>
    <w:rsid w:val="00977A4E"/>
    <w:rsid w:val="00984354"/>
    <w:rsid w:val="00991F4E"/>
    <w:rsid w:val="009944B4"/>
    <w:rsid w:val="009966F6"/>
    <w:rsid w:val="0099678F"/>
    <w:rsid w:val="00996865"/>
    <w:rsid w:val="00996B75"/>
    <w:rsid w:val="009A3F1F"/>
    <w:rsid w:val="009A7DE9"/>
    <w:rsid w:val="009B2093"/>
    <w:rsid w:val="009B5E77"/>
    <w:rsid w:val="009C4168"/>
    <w:rsid w:val="009D7DFA"/>
    <w:rsid w:val="009E0212"/>
    <w:rsid w:val="009E1C0C"/>
    <w:rsid w:val="009F59FB"/>
    <w:rsid w:val="00A046E4"/>
    <w:rsid w:val="00A13213"/>
    <w:rsid w:val="00A203D4"/>
    <w:rsid w:val="00A30375"/>
    <w:rsid w:val="00A45A10"/>
    <w:rsid w:val="00A65EE7"/>
    <w:rsid w:val="00A72F7C"/>
    <w:rsid w:val="00A754EF"/>
    <w:rsid w:val="00A76C54"/>
    <w:rsid w:val="00A9301C"/>
    <w:rsid w:val="00AA24C5"/>
    <w:rsid w:val="00AB51A5"/>
    <w:rsid w:val="00AB65BF"/>
    <w:rsid w:val="00AC0C84"/>
    <w:rsid w:val="00AC110D"/>
    <w:rsid w:val="00AC1463"/>
    <w:rsid w:val="00AD7ED8"/>
    <w:rsid w:val="00AE22CF"/>
    <w:rsid w:val="00AE4832"/>
    <w:rsid w:val="00AF1D3B"/>
    <w:rsid w:val="00AF22F1"/>
    <w:rsid w:val="00AF26E3"/>
    <w:rsid w:val="00AF7466"/>
    <w:rsid w:val="00B020EB"/>
    <w:rsid w:val="00B0447F"/>
    <w:rsid w:val="00B05454"/>
    <w:rsid w:val="00B0754A"/>
    <w:rsid w:val="00B34902"/>
    <w:rsid w:val="00B35CB3"/>
    <w:rsid w:val="00B45D4D"/>
    <w:rsid w:val="00B73D9B"/>
    <w:rsid w:val="00B813EC"/>
    <w:rsid w:val="00BA1243"/>
    <w:rsid w:val="00BA3369"/>
    <w:rsid w:val="00BA522A"/>
    <w:rsid w:val="00BB21F5"/>
    <w:rsid w:val="00BB342B"/>
    <w:rsid w:val="00BB77DE"/>
    <w:rsid w:val="00BC38EB"/>
    <w:rsid w:val="00BD28E4"/>
    <w:rsid w:val="00BE46C0"/>
    <w:rsid w:val="00BE6ED7"/>
    <w:rsid w:val="00BE7AB6"/>
    <w:rsid w:val="00BF17BF"/>
    <w:rsid w:val="00C00256"/>
    <w:rsid w:val="00C00EA8"/>
    <w:rsid w:val="00C050A0"/>
    <w:rsid w:val="00C06E59"/>
    <w:rsid w:val="00C074B4"/>
    <w:rsid w:val="00C1282B"/>
    <w:rsid w:val="00C32A6C"/>
    <w:rsid w:val="00C3660B"/>
    <w:rsid w:val="00C429FA"/>
    <w:rsid w:val="00C56E2A"/>
    <w:rsid w:val="00C6505A"/>
    <w:rsid w:val="00C7053A"/>
    <w:rsid w:val="00C70D70"/>
    <w:rsid w:val="00C82585"/>
    <w:rsid w:val="00C907CE"/>
    <w:rsid w:val="00C90E0F"/>
    <w:rsid w:val="00CB7422"/>
    <w:rsid w:val="00CB7D21"/>
    <w:rsid w:val="00CC0F78"/>
    <w:rsid w:val="00CC5FC4"/>
    <w:rsid w:val="00CD09F4"/>
    <w:rsid w:val="00CD1C4E"/>
    <w:rsid w:val="00CE0C0F"/>
    <w:rsid w:val="00D15A35"/>
    <w:rsid w:val="00D266F5"/>
    <w:rsid w:val="00D274CC"/>
    <w:rsid w:val="00D40D61"/>
    <w:rsid w:val="00D43750"/>
    <w:rsid w:val="00D542A6"/>
    <w:rsid w:val="00D60970"/>
    <w:rsid w:val="00D618C4"/>
    <w:rsid w:val="00D61973"/>
    <w:rsid w:val="00DA0422"/>
    <w:rsid w:val="00DA2F3C"/>
    <w:rsid w:val="00DB0B98"/>
    <w:rsid w:val="00DB0E32"/>
    <w:rsid w:val="00DB6E6A"/>
    <w:rsid w:val="00DC1FD7"/>
    <w:rsid w:val="00DD0201"/>
    <w:rsid w:val="00DD34AE"/>
    <w:rsid w:val="00DD3F76"/>
    <w:rsid w:val="00DD4F27"/>
    <w:rsid w:val="00DD514C"/>
    <w:rsid w:val="00DD62BA"/>
    <w:rsid w:val="00DF692B"/>
    <w:rsid w:val="00E06BA4"/>
    <w:rsid w:val="00E115B3"/>
    <w:rsid w:val="00E174D7"/>
    <w:rsid w:val="00E303DC"/>
    <w:rsid w:val="00E427A7"/>
    <w:rsid w:val="00E431F2"/>
    <w:rsid w:val="00E439AE"/>
    <w:rsid w:val="00E444CF"/>
    <w:rsid w:val="00E47588"/>
    <w:rsid w:val="00E479ED"/>
    <w:rsid w:val="00E50702"/>
    <w:rsid w:val="00E565F2"/>
    <w:rsid w:val="00E77A8F"/>
    <w:rsid w:val="00E91C66"/>
    <w:rsid w:val="00EA0DEB"/>
    <w:rsid w:val="00EA3BE5"/>
    <w:rsid w:val="00EB7B44"/>
    <w:rsid w:val="00EC72B5"/>
    <w:rsid w:val="00EC7397"/>
    <w:rsid w:val="00ED17A2"/>
    <w:rsid w:val="00EF5812"/>
    <w:rsid w:val="00F100DF"/>
    <w:rsid w:val="00F212D9"/>
    <w:rsid w:val="00F3017B"/>
    <w:rsid w:val="00F503CC"/>
    <w:rsid w:val="00F51A43"/>
    <w:rsid w:val="00F60BD6"/>
    <w:rsid w:val="00F641A7"/>
    <w:rsid w:val="00F6667E"/>
    <w:rsid w:val="00F66897"/>
    <w:rsid w:val="00F67830"/>
    <w:rsid w:val="00F67946"/>
    <w:rsid w:val="00F82935"/>
    <w:rsid w:val="00F90554"/>
    <w:rsid w:val="00F91517"/>
    <w:rsid w:val="00FA2CEF"/>
    <w:rsid w:val="00FA49FD"/>
    <w:rsid w:val="00FB2D84"/>
    <w:rsid w:val="00FD11A8"/>
    <w:rsid w:val="00FF6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D547"/>
  <w15:docId w15:val="{EF98B7F1-F47D-4C4B-8A42-5B33D63B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A2D1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D1E"/>
    <w:rPr>
      <w:rFonts w:ascii="宋体" w:eastAsia="宋体" w:hAnsi="宋体" w:cs="宋体"/>
      <w:b/>
      <w:bCs/>
      <w:kern w:val="36"/>
      <w:sz w:val="48"/>
      <w:szCs w:val="48"/>
    </w:rPr>
  </w:style>
  <w:style w:type="paragraph" w:customStyle="1" w:styleId="artimetas">
    <w:name w:val="arti_metas"/>
    <w:basedOn w:val="a"/>
    <w:rsid w:val="002A2D1E"/>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2A2D1E"/>
  </w:style>
  <w:style w:type="character" w:customStyle="1" w:styleId="artiupdate">
    <w:name w:val="arti_update"/>
    <w:basedOn w:val="a0"/>
    <w:rsid w:val="002A2D1E"/>
  </w:style>
  <w:style w:type="character" w:customStyle="1" w:styleId="artiviews">
    <w:name w:val="arti_views"/>
    <w:basedOn w:val="a0"/>
    <w:rsid w:val="002A2D1E"/>
  </w:style>
  <w:style w:type="character" w:customStyle="1" w:styleId="wpvisitcount">
    <w:name w:val="wp_visitcount"/>
    <w:basedOn w:val="a0"/>
    <w:rsid w:val="002A2D1E"/>
  </w:style>
  <w:style w:type="paragraph" w:styleId="a3">
    <w:name w:val="Normal (Web)"/>
    <w:basedOn w:val="a"/>
    <w:uiPriority w:val="99"/>
    <w:unhideWhenUsed/>
    <w:rsid w:val="002A2D1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A2D1E"/>
    <w:rPr>
      <w:b/>
      <w:bCs/>
    </w:rPr>
  </w:style>
  <w:style w:type="paragraph" w:customStyle="1" w:styleId="cjk">
    <w:name w:val="cjk"/>
    <w:basedOn w:val="a"/>
    <w:rsid w:val="002A2D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952735">
      <w:bodyDiv w:val="1"/>
      <w:marLeft w:val="0"/>
      <w:marRight w:val="0"/>
      <w:marTop w:val="0"/>
      <w:marBottom w:val="0"/>
      <w:divBdr>
        <w:top w:val="none" w:sz="0" w:space="0" w:color="auto"/>
        <w:left w:val="none" w:sz="0" w:space="0" w:color="auto"/>
        <w:bottom w:val="none" w:sz="0" w:space="0" w:color="auto"/>
        <w:right w:val="none" w:sz="0" w:space="0" w:color="auto"/>
      </w:divBdr>
      <w:divsChild>
        <w:div w:id="1940722132">
          <w:marLeft w:val="0"/>
          <w:marRight w:val="0"/>
          <w:marTop w:val="150"/>
          <w:marBottom w:val="0"/>
          <w:divBdr>
            <w:top w:val="none" w:sz="0" w:space="0" w:color="auto"/>
            <w:left w:val="none" w:sz="0" w:space="0" w:color="auto"/>
            <w:bottom w:val="none" w:sz="0" w:space="0" w:color="auto"/>
            <w:right w:val="none" w:sz="0" w:space="0" w:color="auto"/>
          </w:divBdr>
          <w:divsChild>
            <w:div w:id="227499675">
              <w:marLeft w:val="0"/>
              <w:marRight w:val="0"/>
              <w:marTop w:val="0"/>
              <w:marBottom w:val="0"/>
              <w:divBdr>
                <w:top w:val="none" w:sz="0" w:space="0" w:color="auto"/>
                <w:left w:val="none" w:sz="0" w:space="0" w:color="auto"/>
                <w:bottom w:val="none" w:sz="0" w:space="0" w:color="auto"/>
                <w:right w:val="none" w:sz="0" w:space="0" w:color="auto"/>
              </w:divBdr>
              <w:divsChild>
                <w:div w:id="1904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115</Words>
  <Characters>656</Characters>
  <Application>Microsoft Office Word</Application>
  <DocSecurity>0</DocSecurity>
  <Lines>5</Lines>
  <Paragraphs>1</Paragraphs>
  <ScaleCrop>false</ScaleCrop>
  <Company>微软中国</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dcterms:created xsi:type="dcterms:W3CDTF">2022-06-01T06:56:00Z</dcterms:created>
  <dcterms:modified xsi:type="dcterms:W3CDTF">2022-06-02T07:35:00Z</dcterms:modified>
</cp:coreProperties>
</file>