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EB" w:rsidRPr="004C136F" w:rsidRDefault="006E09EB" w:rsidP="006E09EB">
      <w:pPr>
        <w:spacing w:line="360" w:lineRule="auto"/>
        <w:jc w:val="center"/>
        <w:rPr>
          <w:rFonts w:ascii="方正小标宋简体" w:eastAsia="方正小标宋简体"/>
          <w:b/>
          <w:color w:val="000000" w:themeColor="text1"/>
          <w:sz w:val="36"/>
          <w:szCs w:val="36"/>
        </w:rPr>
      </w:pPr>
      <w:r w:rsidRPr="004C136F">
        <w:rPr>
          <w:rFonts w:ascii="方正小标宋简体" w:eastAsia="方正小标宋简体" w:hint="eastAsia"/>
          <w:b/>
          <w:color w:val="000000" w:themeColor="text1"/>
          <w:sz w:val="36"/>
          <w:szCs w:val="36"/>
        </w:rPr>
        <w:t>2019届毕业生离校工作答疑</w:t>
      </w:r>
    </w:p>
    <w:p w:rsidR="00BF7536" w:rsidRPr="004C136F" w:rsidRDefault="00BF7536" w:rsidP="00BF7536">
      <w:pPr>
        <w:spacing w:line="360" w:lineRule="auto"/>
        <w:rPr>
          <w:rFonts w:ascii="仿宋_GB2312" w:eastAsia="仿宋_GB2312"/>
          <w:b/>
          <w:color w:val="000000" w:themeColor="text1"/>
          <w:sz w:val="28"/>
          <w:szCs w:val="28"/>
        </w:rPr>
      </w:pPr>
      <w:bookmarkStart w:id="0" w:name="_GoBack"/>
      <w:bookmarkEnd w:id="0"/>
      <w:r w:rsidRPr="004C136F">
        <w:rPr>
          <w:rFonts w:ascii="仿宋_GB2312" w:eastAsia="仿宋_GB2312" w:hint="eastAsia"/>
          <w:b/>
          <w:color w:val="000000" w:themeColor="text1"/>
          <w:sz w:val="28"/>
          <w:szCs w:val="28"/>
        </w:rPr>
        <w:t>1.校内住宿毕业生如何办理退宿手续？</w:t>
      </w:r>
    </w:p>
    <w:p w:rsidR="00BF7536" w:rsidRPr="004C136F" w:rsidRDefault="00BF7536" w:rsidP="00BF7536">
      <w:pPr>
        <w:spacing w:line="360" w:lineRule="auto"/>
        <w:ind w:firstLineChars="200" w:firstLine="56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校内住宿毕业生先在校园网【通知公告】栏或后勤集团网站文件下载专区或数字离校系统“宿舍退宿”下载栏下载《湖北第二师范学院毕业生学生宿舍退宿单》，或直接在所住楼栋的宿舍值班员处领取，然后按照数字离校系统“宿舍退宿”里面显示的步骤办理毕业生离校退宿手续。</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毕业生离校退宿手续办理步骤:</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第一步：下载《湖北第二师范学院毕业生学生宿舍退宿单》；</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第二步：到所住楼栋找宿舍值班员清点宿舍资产、交还寝室钥匙及空调遥控器；</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第三步：持宿舍值班员签字确认的《湖北第二师范学院毕业生学生宿舍退宿单》到</w:t>
      </w:r>
      <w:r w:rsidRPr="004C136F">
        <w:rPr>
          <w:rFonts w:ascii="仿宋_GB2312" w:eastAsia="仿宋_GB2312" w:hAnsi="宋体" w:hint="eastAsia"/>
          <w:color w:val="000000" w:themeColor="text1"/>
          <w:sz w:val="28"/>
          <w:szCs w:val="28"/>
        </w:rPr>
        <w:t>就近的毕业生离校手续办理点（中区</w:t>
      </w:r>
      <w:r w:rsidRPr="004C136F">
        <w:rPr>
          <w:rFonts w:ascii="仿宋_GB2312" w:eastAsia="仿宋_GB2312" w:hAnsi="宋体"/>
          <w:color w:val="000000" w:themeColor="text1"/>
          <w:sz w:val="28"/>
          <w:szCs w:val="28"/>
        </w:rPr>
        <w:t>1、5、8栋，西区1、8、9栋</w:t>
      </w:r>
      <w:r w:rsidRPr="004C136F">
        <w:rPr>
          <w:rFonts w:ascii="仿宋_GB2312" w:eastAsia="仿宋_GB2312" w:hAnsi="宋体" w:hint="eastAsia"/>
          <w:color w:val="000000" w:themeColor="text1"/>
          <w:sz w:val="28"/>
          <w:szCs w:val="28"/>
        </w:rPr>
        <w:t>）</w:t>
      </w:r>
      <w:r w:rsidRPr="004C136F">
        <w:rPr>
          <w:rFonts w:ascii="仿宋_GB2312" w:eastAsia="仿宋_GB2312" w:hint="eastAsia"/>
          <w:color w:val="000000" w:themeColor="text1"/>
          <w:sz w:val="28"/>
          <w:szCs w:val="28"/>
        </w:rPr>
        <w:t>办理“毕业生退宿证明”盖章手续；</w:t>
      </w:r>
    </w:p>
    <w:p w:rsidR="00BF7536" w:rsidRPr="004C136F" w:rsidRDefault="00BF7536" w:rsidP="00BF7536">
      <w:pPr>
        <w:spacing w:line="360" w:lineRule="auto"/>
        <w:ind w:firstLineChars="200" w:firstLine="56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第四步：持盖章的“毕业生退宿证明”到学院领取毕业证。</w:t>
      </w:r>
    </w:p>
    <w:p w:rsidR="00BF7536" w:rsidRPr="004C136F" w:rsidRDefault="00BF7536" w:rsidP="00BF7536">
      <w:pPr>
        <w:spacing w:line="360" w:lineRule="auto"/>
        <w:ind w:firstLineChars="200" w:firstLine="56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原则上毕业生应该于6月22日中午12：00前退宿离校，如有特殊情况需延迟离校的毕业生，提前向学院申请延时离校，经学院及学工部批准、到后勤集团宿舍管理中心（后勤集团308室）备案安排住宿。</w:t>
      </w:r>
    </w:p>
    <w:p w:rsidR="00BF7536" w:rsidRPr="004C136F" w:rsidRDefault="00BF7536" w:rsidP="00BF753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2.校外住宿毕业生如何办理退宿手续？</w:t>
      </w:r>
    </w:p>
    <w:p w:rsidR="00BF7536" w:rsidRPr="004C136F" w:rsidRDefault="00BF7536" w:rsidP="00BF7536">
      <w:pPr>
        <w:spacing w:line="360" w:lineRule="auto"/>
        <w:ind w:firstLineChars="200" w:firstLine="56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校外住宿学生持《湖北第二师范学院毕业生学生宿舍退宿单》到</w:t>
      </w:r>
      <w:r w:rsidRPr="004C136F">
        <w:rPr>
          <w:rFonts w:ascii="仿宋_GB2312" w:eastAsia="仿宋_GB2312" w:hAnsi="宋体" w:hint="eastAsia"/>
          <w:color w:val="000000" w:themeColor="text1"/>
          <w:sz w:val="28"/>
          <w:szCs w:val="28"/>
        </w:rPr>
        <w:lastRenderedPageBreak/>
        <w:t>就近的毕业生离校手续办理点（中区</w:t>
      </w:r>
      <w:r w:rsidRPr="004C136F">
        <w:rPr>
          <w:rFonts w:ascii="仿宋_GB2312" w:eastAsia="仿宋_GB2312" w:hAnsi="宋体"/>
          <w:color w:val="000000" w:themeColor="text1"/>
          <w:sz w:val="28"/>
          <w:szCs w:val="28"/>
        </w:rPr>
        <w:t>1、5、8栋，西区1、8、9栋</w:t>
      </w:r>
      <w:r w:rsidRPr="004C136F">
        <w:rPr>
          <w:rFonts w:ascii="仿宋_GB2312" w:eastAsia="仿宋_GB2312" w:hAnsi="宋体" w:hint="eastAsia"/>
          <w:color w:val="000000" w:themeColor="text1"/>
          <w:sz w:val="28"/>
          <w:szCs w:val="28"/>
        </w:rPr>
        <w:t>）</w:t>
      </w:r>
      <w:r w:rsidRPr="004C136F">
        <w:rPr>
          <w:rFonts w:ascii="仿宋_GB2312" w:eastAsia="仿宋_GB2312" w:hint="eastAsia"/>
          <w:color w:val="000000" w:themeColor="text1"/>
          <w:sz w:val="28"/>
          <w:szCs w:val="28"/>
        </w:rPr>
        <w:t xml:space="preserve">办理退宿盖章手续，持盖章的“毕业生退宿证明”到学院领取毕业证。 </w:t>
      </w:r>
    </w:p>
    <w:p w:rsidR="00BF7536" w:rsidRPr="004C136F" w:rsidRDefault="00BF7536" w:rsidP="00BF753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3.参加专升本考试的毕业生在学校封闭毕业生寝室后还能住校吗？</w:t>
      </w:r>
    </w:p>
    <w:p w:rsidR="00BF7536" w:rsidRPr="004C136F" w:rsidRDefault="00BF7536" w:rsidP="00BF7536">
      <w:pPr>
        <w:spacing w:line="360" w:lineRule="auto"/>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 xml:space="preserve">    参加专升本考试的学生可向所在学院提出申请，经学院及学工部批准后，可延迟离校，考试完毕后及时退宿。</w:t>
      </w:r>
    </w:p>
    <w:p w:rsidR="00BF7536" w:rsidRPr="004C136F" w:rsidRDefault="00BF7536" w:rsidP="00BF753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4.毕业生在离校退宿手续办理期间应该注意哪些问题？</w:t>
      </w:r>
    </w:p>
    <w:p w:rsidR="00BF7536" w:rsidRPr="004C136F" w:rsidRDefault="00BF7536" w:rsidP="00BF7536">
      <w:pPr>
        <w:spacing w:line="360" w:lineRule="auto"/>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 xml:space="preserve">   （1）务必将宿舍内的行李搬运完毕，并将宿舍门窗关好，家具归位、摆放整齐，室内卫生打扫清洁，未完成以上事项者，将不予办理退宿手续；</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（2）办完退宿手续的学生无特殊原因不得在学生宿舍留宿；</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（3）毕业生离校期间宿舍钥匙上交后，为确保未退宿学生财产安全，宿舍值班员一律不再外借寝室钥匙，请各位毕业生加强安全防范意识，保管好自己的行李物品；</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（4）不要在宿舍使用大功率电器或者燃烧物品，离开宿舍拔掉用电设备插头，做到人走断电，避免火灾事故发生。</w:t>
      </w:r>
    </w:p>
    <w:p w:rsidR="00BF7536" w:rsidRPr="004C136F" w:rsidRDefault="00BF7536" w:rsidP="00BF753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（5）请按规定时间及时退宿离校。</w:t>
      </w:r>
    </w:p>
    <w:p w:rsidR="00905F35" w:rsidRPr="004C136F" w:rsidRDefault="00905F35" w:rsidP="00905F35">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6、如何办理图书借还手续？</w:t>
      </w:r>
    </w:p>
    <w:p w:rsidR="00905F35" w:rsidRPr="004C136F" w:rsidRDefault="00905F35" w:rsidP="00905F35">
      <w:pPr>
        <w:spacing w:line="360" w:lineRule="auto"/>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 xml:space="preserve">  （1）图书馆接到毕业生数据后，批量集中查寻，标注清楚有“借书”、“无借书”。同时将数据导入离校系统。</w:t>
      </w:r>
    </w:p>
    <w:p w:rsidR="00905F35" w:rsidRPr="004C136F" w:rsidRDefault="00905F35" w:rsidP="00905F35">
      <w:pPr>
        <w:spacing w:line="360" w:lineRule="auto"/>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 xml:space="preserve">  （2）请毕业生登录学校离校系统查看“图书借还状态”，图书未归还者于6月20日前到图书馆办理相关还书手续。</w:t>
      </w:r>
    </w:p>
    <w:p w:rsidR="006E09EB" w:rsidRPr="004C136F" w:rsidRDefault="006E09EB" w:rsidP="006E09EB">
      <w:pPr>
        <w:spacing w:line="360" w:lineRule="auto"/>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图书馆联系电话</w:t>
      </w:r>
      <w:r w:rsidR="00905F35" w:rsidRPr="004C136F">
        <w:rPr>
          <w:rFonts w:ascii="仿宋_GB2312" w:eastAsia="仿宋_GB2312" w:hint="eastAsia"/>
          <w:color w:val="000000" w:themeColor="text1"/>
          <w:sz w:val="28"/>
          <w:szCs w:val="28"/>
        </w:rPr>
        <w:t xml:space="preserve"> 879438</w:t>
      </w:r>
      <w:r w:rsidRPr="004C136F">
        <w:rPr>
          <w:rFonts w:ascii="仿宋_GB2312" w:eastAsia="仿宋_GB2312" w:hint="eastAsia"/>
          <w:color w:val="000000" w:themeColor="text1"/>
          <w:sz w:val="28"/>
          <w:szCs w:val="28"/>
        </w:rPr>
        <w:t>84</w:t>
      </w:r>
    </w:p>
    <w:p w:rsidR="006E09EB" w:rsidRPr="004C136F" w:rsidRDefault="006E09EB" w:rsidP="006E09EB">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lastRenderedPageBreak/>
        <w:t>7、如何办理一卡通退费销户？</w:t>
      </w:r>
    </w:p>
    <w:p w:rsidR="006E09EB" w:rsidRPr="004C136F" w:rsidRDefault="006E09EB" w:rsidP="006E09EB">
      <w:pPr>
        <w:spacing w:line="360" w:lineRule="auto"/>
        <w:ind w:firstLineChars="100" w:firstLine="28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（1）毕业生在离校时，一卡通卡内有资金余额，可凭本人身份证及校园一卡通卡，到行政楼二楼财务处252室办理退费手续；</w:t>
      </w:r>
    </w:p>
    <w:p w:rsidR="006E09EB" w:rsidRPr="004C136F" w:rsidRDefault="006E09EB" w:rsidP="006E09EB">
      <w:pPr>
        <w:spacing w:line="360" w:lineRule="auto"/>
        <w:ind w:firstLineChars="100" w:firstLine="28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2）毕业生离校时，校园卡可留作纪念，学校不对校园卡进行回收。校园一卡通中心将在8月31日前对所有应届毕业生的校园一卡通进行统一销户处理（销户后，一卡通将不能使用），并将销户记录、少数卡内剩余资金记录等信息，统计汇总生成“毕业生一卡通销户清单报表”文件，交由校财务处存档，作为后期退款依据。</w:t>
      </w:r>
    </w:p>
    <w:p w:rsidR="006E09EB" w:rsidRPr="004C136F" w:rsidRDefault="006E09EB" w:rsidP="006E09EB">
      <w:pPr>
        <w:spacing w:line="360" w:lineRule="auto"/>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 xml:space="preserve">      校园一卡通中心服务咨询电话：87943998</w:t>
      </w:r>
    </w:p>
    <w:p w:rsidR="00055F96" w:rsidRPr="004C136F" w:rsidRDefault="00055F96" w:rsidP="00055F9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8、毕业生党员党组织关系应该转接到哪里？</w:t>
      </w:r>
    </w:p>
    <w:p w:rsidR="00055F96" w:rsidRPr="004C136F" w:rsidRDefault="00055F96" w:rsidP="00055F9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毕业生党员党组织关系在毕业时原则上均需从学校转出。（1）已落实工作单位，且工作单位建立党组织的，应将组织关系转移到单位党组织。（2）已落实工作单位，但工作单位未建立党组织的，可将组织关系转移到单位所在地或本人居住地党组织，也可以转移到行业主管部门党组织，或县以上政府所属公共就业和人才服务机构党组织。（3）就业单位尚未落实的，一般将党组织关系转移到本人或父母居住地的街道、乡镇党组织，也可随档案转移到县以上政府所属公共就业和人才服务机构党组织。</w:t>
      </w:r>
    </w:p>
    <w:p w:rsidR="00055F96" w:rsidRPr="004C136F" w:rsidRDefault="00055F96" w:rsidP="00055F9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9、毕业生党员党组织关系如何办理转接？</w:t>
      </w:r>
    </w:p>
    <w:p w:rsidR="00055F96" w:rsidRPr="004C136F" w:rsidRDefault="00055F96" w:rsidP="00055F96">
      <w:pPr>
        <w:spacing w:line="360" w:lineRule="auto"/>
        <w:ind w:firstLineChars="100" w:firstLine="28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（1）到所在学院党总支核对个人和接收单位党组织的信息。</w:t>
      </w:r>
    </w:p>
    <w:p w:rsidR="00055F96" w:rsidRPr="004C136F" w:rsidRDefault="00055F96" w:rsidP="00055F96">
      <w:pPr>
        <w:spacing w:line="360" w:lineRule="auto"/>
        <w:ind w:firstLineChars="100" w:firstLine="28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（2）省内转接。各学院党总支在《全国党员管理信息系统》里将你的党组织关系转出后，你需到接收单位确认对方是否在系统中接收。</w:t>
      </w:r>
    </w:p>
    <w:p w:rsidR="00055F96" w:rsidRPr="004C136F" w:rsidRDefault="00055F96" w:rsidP="00055F9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lastRenderedPageBreak/>
        <w:t>（3）跨省转接。除在系统进行转接外，还需凭纸质的党组织关系介绍信和《党员基本信息采集表》到省外接收单位党组织办理转接手续，党组织关系成功接收后，你必须在有效期内将党组织介绍信回执交回转出的学院。</w:t>
      </w:r>
    </w:p>
    <w:p w:rsidR="00055F96" w:rsidRPr="004C136F" w:rsidRDefault="00055F96" w:rsidP="00055F9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4）出国（境）。你在毕业前，需填写《党员出国（境）保留组织关系（停止党籍）审批表》并递交给所在的学院，短期出国（境）者，应申请保留党组织关系，其党员组织关系仍保留在学校；长期出国（境）者，应申请停止党籍。</w:t>
      </w:r>
    </w:p>
    <w:p w:rsidR="00055F96" w:rsidRPr="004C136F" w:rsidRDefault="00055F96" w:rsidP="00055F9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10、毕业生党员入党材料及党员档案应该转接到哪里？</w:t>
      </w:r>
    </w:p>
    <w:p w:rsidR="00055F96" w:rsidRPr="004C136F" w:rsidRDefault="00055F96" w:rsidP="00055F96">
      <w:pPr>
        <w:spacing w:line="360" w:lineRule="auto"/>
        <w:ind w:firstLineChars="200" w:firstLine="56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组织材料原则上存入毕业生学籍档案，随同学籍档案一并传递。如果是预备党员，党组织关系转往地与本人学籍档案不在一处的，为方便按时转正，可找本学院辅导员将组织发展材料单独用档案袋封好后在封口处盖党总支印章，再由本人领取后与介绍信一起交到转往地。</w:t>
      </w:r>
    </w:p>
    <w:p w:rsidR="00055F96" w:rsidRPr="004C136F" w:rsidRDefault="00055F96" w:rsidP="00055F96">
      <w:pPr>
        <w:spacing w:line="360" w:lineRule="auto"/>
        <w:rPr>
          <w:rFonts w:ascii="仿宋_GB2312" w:eastAsia="仿宋_GB2312"/>
          <w:b/>
          <w:color w:val="000000" w:themeColor="text1"/>
          <w:sz w:val="28"/>
          <w:szCs w:val="28"/>
        </w:rPr>
      </w:pPr>
      <w:r w:rsidRPr="004C136F">
        <w:rPr>
          <w:rFonts w:ascii="仿宋_GB2312" w:eastAsia="仿宋_GB2312" w:hint="eastAsia"/>
          <w:b/>
          <w:color w:val="000000" w:themeColor="text1"/>
          <w:sz w:val="28"/>
          <w:szCs w:val="28"/>
        </w:rPr>
        <w:t>11、如何补办和变更毕业生党员党组织关系？</w:t>
      </w:r>
    </w:p>
    <w:p w:rsidR="00055F96" w:rsidRPr="004C136F" w:rsidRDefault="00055F96" w:rsidP="00055F9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补办：省外转接的，介绍信是党员组织关系转接的唯一凭证，一定由本人携带并请妥善保管，不得涂改。如果党员组织关系介绍信不慎遗失，请在1个月之内，提出书面申请，给予重新办理。超过时间提出补办申请但无正当理由的，将不予办理。</w:t>
      </w:r>
    </w:p>
    <w:p w:rsidR="00055F96" w:rsidRPr="004C136F" w:rsidRDefault="00055F96" w:rsidP="00055F9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t>变更：如果组织关系开出以后，因需改变组织关系转移去向，应在有效期内向学院党总支提出书面申请，说明改变组织关系去向的原因，退回原介绍信后，方能重新办理。若是省内转接组织关系，及时联系学院在系统里修改。</w:t>
      </w:r>
    </w:p>
    <w:p w:rsidR="00055F96" w:rsidRPr="004C136F" w:rsidRDefault="00055F96" w:rsidP="00055F96">
      <w:pPr>
        <w:spacing w:line="360" w:lineRule="auto"/>
        <w:ind w:firstLineChars="150" w:firstLine="420"/>
        <w:rPr>
          <w:rFonts w:ascii="仿宋_GB2312" w:eastAsia="仿宋_GB2312"/>
          <w:color w:val="000000" w:themeColor="text1"/>
          <w:sz w:val="28"/>
          <w:szCs w:val="28"/>
        </w:rPr>
      </w:pPr>
      <w:r w:rsidRPr="004C136F">
        <w:rPr>
          <w:rFonts w:ascii="仿宋_GB2312" w:eastAsia="仿宋_GB2312" w:hint="eastAsia"/>
          <w:color w:val="000000" w:themeColor="text1"/>
          <w:sz w:val="28"/>
          <w:szCs w:val="28"/>
        </w:rPr>
        <w:lastRenderedPageBreak/>
        <w:t>如在接转党员组织关系中遇到任何问题，请咨询各学院或组织部（027－87943840，邱老师），我们将竭诚为每一位党员提供服务。（咨询时间安排：2019年6月1日至7月15日，9月1日至9月15日）</w:t>
      </w:r>
    </w:p>
    <w:p w:rsidR="00055F96" w:rsidRPr="004C136F" w:rsidRDefault="00055F96" w:rsidP="00055F96">
      <w:pPr>
        <w:spacing w:line="360" w:lineRule="auto"/>
        <w:rPr>
          <w:rFonts w:ascii="仿宋_GB2312" w:eastAsia="仿宋_GB2312"/>
          <w:color w:val="000000" w:themeColor="text1"/>
          <w:sz w:val="28"/>
          <w:szCs w:val="28"/>
        </w:rPr>
      </w:pPr>
    </w:p>
    <w:p w:rsidR="00055F96" w:rsidRPr="004C136F" w:rsidRDefault="00055F96" w:rsidP="00055F96">
      <w:pPr>
        <w:rPr>
          <w:color w:val="000000" w:themeColor="text1"/>
        </w:rPr>
      </w:pPr>
    </w:p>
    <w:p w:rsidR="00C30DFA" w:rsidRPr="004C136F" w:rsidRDefault="00C30DFA" w:rsidP="00055F96">
      <w:pPr>
        <w:spacing w:line="360" w:lineRule="auto"/>
        <w:rPr>
          <w:color w:val="000000" w:themeColor="text1"/>
        </w:rPr>
      </w:pPr>
    </w:p>
    <w:sectPr w:rsidR="00C30DFA" w:rsidRPr="004C136F" w:rsidSect="0022728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E02" w:rsidRDefault="00EC4E02" w:rsidP="004C136F">
      <w:r>
        <w:separator/>
      </w:r>
    </w:p>
  </w:endnote>
  <w:endnote w:type="continuationSeparator" w:id="1">
    <w:p w:rsidR="00EC4E02" w:rsidRDefault="00EC4E02" w:rsidP="004C13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E02" w:rsidRDefault="00EC4E02" w:rsidP="004C136F">
      <w:r>
        <w:separator/>
      </w:r>
    </w:p>
  </w:footnote>
  <w:footnote w:type="continuationSeparator" w:id="1">
    <w:p w:rsidR="00EC4E02" w:rsidRDefault="00EC4E02" w:rsidP="004C13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09EB"/>
    <w:rsid w:val="00055F96"/>
    <w:rsid w:val="00227285"/>
    <w:rsid w:val="004C136F"/>
    <w:rsid w:val="006E09EB"/>
    <w:rsid w:val="00905F35"/>
    <w:rsid w:val="00AE4CD5"/>
    <w:rsid w:val="00BF7536"/>
    <w:rsid w:val="00C30DFA"/>
    <w:rsid w:val="00EC4E02"/>
    <w:rsid w:val="00EE4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1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136F"/>
    <w:rPr>
      <w:rFonts w:ascii="Calibri" w:eastAsia="宋体" w:hAnsi="Calibri" w:cs="Times New Roman"/>
      <w:sz w:val="18"/>
      <w:szCs w:val="18"/>
    </w:rPr>
  </w:style>
  <w:style w:type="paragraph" w:styleId="a4">
    <w:name w:val="footer"/>
    <w:basedOn w:val="a"/>
    <w:link w:val="Char0"/>
    <w:uiPriority w:val="99"/>
    <w:semiHidden/>
    <w:unhideWhenUsed/>
    <w:rsid w:val="004C13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136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FD82-F7EC-497B-977F-312FE2AF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dcterms:created xsi:type="dcterms:W3CDTF">2019-05-29T07:27:00Z</dcterms:created>
  <dcterms:modified xsi:type="dcterms:W3CDTF">2019-05-31T06:20:00Z</dcterms:modified>
</cp:coreProperties>
</file>