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附件1：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资产清查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操作指南</w:t>
      </w:r>
    </w:p>
    <w:p>
      <w:pPr>
        <w:jc w:val="left"/>
        <w:rPr>
          <w:rFonts w:hint="eastAsia"/>
          <w:color w:val="0000FF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第一步：点击进入资产综合管理平台，进入到系统操作页面</w:t>
      </w:r>
    </w:p>
    <w:p>
      <w:pPr>
        <w:jc w:val="center"/>
      </w:pPr>
      <w: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1356995</wp:posOffset>
            </wp:positionV>
            <wp:extent cx="1807845" cy="978535"/>
            <wp:effectExtent l="0" t="0" r="1905" b="1206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260340" cy="1136650"/>
            <wp:effectExtent l="0" t="0" r="165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第二步：点击进入</w:t>
      </w:r>
      <w:r>
        <w:rPr>
          <w:rFonts w:hint="eastAsia"/>
          <w:b/>
          <w:bCs/>
          <w:sz w:val="32"/>
          <w:szCs w:val="32"/>
          <w:lang w:val="en-US" w:eastAsia="zh-CN"/>
        </w:rPr>
        <w:t>资产清查系统</w:t>
      </w:r>
    </w:p>
    <w:p>
      <w:pPr>
        <w:jc w:val="left"/>
      </w:pPr>
    </w:p>
    <w:p>
      <w:pPr>
        <w:jc w:val="left"/>
        <w:rPr>
          <w:rFonts w:hint="eastAsia"/>
          <w:sz w:val="32"/>
          <w:szCs w:val="32"/>
          <w:lang w:eastAsia="zh-CN"/>
        </w:rPr>
      </w:pPr>
    </w:p>
    <w:p>
      <w:pPr>
        <w:jc w:val="left"/>
      </w:pPr>
      <w:r>
        <w:rPr>
          <w:rFonts w:hint="eastAsia"/>
          <w:sz w:val="32"/>
          <w:szCs w:val="32"/>
          <w:lang w:eastAsia="zh-CN"/>
        </w:rPr>
        <w:t>第三步：进入资产清查系统后，勾选</w:t>
      </w:r>
      <w:r>
        <w:rPr>
          <w:rFonts w:hint="eastAsia"/>
          <w:b/>
          <w:bCs/>
          <w:sz w:val="32"/>
          <w:szCs w:val="32"/>
          <w:lang w:eastAsia="zh-CN"/>
        </w:rPr>
        <w:t>清查类别：（全选或者单独勾选类别均可）</w:t>
      </w:r>
      <w:r>
        <w:drawing>
          <wp:inline distT="0" distB="0" distL="114300" distR="114300">
            <wp:extent cx="5747385" cy="415290"/>
            <wp:effectExtent l="0" t="0" r="5715" b="381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02630" cy="460375"/>
            <wp:effectExtent l="0" t="0" r="7620" b="158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263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第四步：在</w:t>
      </w:r>
      <w:r>
        <w:rPr>
          <w:rFonts w:hint="eastAsia"/>
          <w:b/>
          <w:bCs/>
          <w:sz w:val="32"/>
          <w:szCs w:val="32"/>
          <w:lang w:eastAsia="zh-CN"/>
        </w:rPr>
        <w:t>查询栏</w:t>
      </w:r>
      <w:r>
        <w:rPr>
          <w:rFonts w:hint="eastAsia"/>
          <w:sz w:val="32"/>
          <w:szCs w:val="32"/>
          <w:lang w:eastAsia="zh-CN"/>
        </w:rPr>
        <w:t>筛选</w:t>
      </w:r>
      <w:r>
        <w:rPr>
          <w:rFonts w:hint="eastAsia"/>
          <w:b/>
          <w:bCs/>
          <w:sz w:val="32"/>
          <w:szCs w:val="32"/>
          <w:lang w:eastAsia="zh-CN"/>
        </w:rPr>
        <w:t>清查状态</w:t>
      </w:r>
      <w:r>
        <w:rPr>
          <w:rFonts w:hint="eastAsia"/>
          <w:sz w:val="32"/>
          <w:szCs w:val="32"/>
          <w:lang w:eastAsia="zh-CN"/>
        </w:rPr>
        <w:t>，勾选</w:t>
      </w:r>
      <w:r>
        <w:rPr>
          <w:rFonts w:hint="eastAsia"/>
          <w:b/>
          <w:bCs/>
          <w:sz w:val="32"/>
          <w:szCs w:val="32"/>
          <w:lang w:eastAsia="zh-CN"/>
        </w:rPr>
        <w:t>未清查</w:t>
      </w:r>
      <w:r>
        <w:drawing>
          <wp:inline distT="0" distB="0" distL="114300" distR="114300">
            <wp:extent cx="5271135" cy="271145"/>
            <wp:effectExtent l="0" t="0" r="5715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  <w:sz w:val="32"/>
          <w:szCs w:val="32"/>
          <w:lang w:eastAsia="zh-CN"/>
        </w:rPr>
        <w:t>第五步：在筛选后的数据中</w:t>
      </w:r>
      <w:r>
        <w:drawing>
          <wp:inline distT="0" distB="0" distL="114300" distR="114300">
            <wp:extent cx="600075" cy="323850"/>
            <wp:effectExtent l="0" t="0" r="9525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</w:t>
      </w:r>
      <w:r>
        <w:rPr>
          <w:rFonts w:hint="eastAsia"/>
          <w:sz w:val="32"/>
          <w:szCs w:val="32"/>
          <w:lang w:eastAsia="zh-CN"/>
        </w:rPr>
        <w:t>勾选需要清查盘点的资产</w:t>
      </w:r>
      <w:r>
        <w:drawing>
          <wp:inline distT="0" distB="0" distL="114300" distR="114300">
            <wp:extent cx="5270500" cy="555625"/>
            <wp:effectExtent l="0" t="0" r="6350" b="1587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2246630</wp:posOffset>
            </wp:positionH>
            <wp:positionV relativeFrom="paragraph">
              <wp:posOffset>-321310</wp:posOffset>
            </wp:positionV>
            <wp:extent cx="2225675" cy="904875"/>
            <wp:effectExtent l="0" t="0" r="3175" b="9525"/>
            <wp:wrapNone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eastAsia="zh-CN"/>
        </w:rPr>
        <w:t>第六步：点击</w:t>
      </w:r>
      <w:r>
        <w:rPr>
          <w:rFonts w:hint="eastAsia"/>
          <w:b/>
          <w:bCs/>
          <w:sz w:val="32"/>
          <w:szCs w:val="32"/>
          <w:lang w:eastAsia="zh-CN"/>
        </w:rPr>
        <w:t>手工清查</w:t>
      </w:r>
    </w:p>
    <w:p>
      <w:pPr>
        <w:jc w:val="left"/>
      </w:pPr>
    </w:p>
    <w:p>
      <w:pPr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第七步：进入手工清查页面，将所有选项按照实际情况进行资产盘点，</w:t>
      </w:r>
      <w:r>
        <w:rPr>
          <w:rFonts w:hint="eastAsia"/>
          <w:b/>
          <w:bCs/>
          <w:sz w:val="32"/>
          <w:szCs w:val="32"/>
          <w:lang w:eastAsia="zh-CN"/>
        </w:rPr>
        <w:t>特别注意</w:t>
      </w:r>
      <w:r>
        <w:rPr>
          <w:rFonts w:hint="eastAsia"/>
          <w:sz w:val="32"/>
          <w:szCs w:val="32"/>
          <w:lang w:eastAsia="zh-CN"/>
          <w14:glow w14:rad="63500">
            <w14:schemeClr w14:val="accent1">
              <w14:satMod w14:val="175000"/>
              <w14:alpha w14:val="60000"/>
            </w14:schemeClr>
          </w14:glow>
        </w:rPr>
        <w:t>部门管理人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eastAsia="zh-CN"/>
          <w14:glow w14:rad="63500">
            <w14:schemeClr w14:val="accent1">
              <w14:satMod w14:val="175000"/>
              <w14:alpha w14:val="60000"/>
            </w14:schemeClr>
          </w14:glow>
        </w:rPr>
        <w:t>领用人和存放地点的</w:t>
      </w:r>
      <w:r>
        <w:rPr>
          <w:rFonts w:hint="eastAsia"/>
          <w:sz w:val="32"/>
          <w:szCs w:val="32"/>
          <w:lang w:eastAsia="zh-CN"/>
        </w:rPr>
        <w:t>变化，修改完成后点击确定，此条资产就算清点完毕。</w:t>
      </w:r>
    </w:p>
    <w:p>
      <w:pPr>
        <w:jc w:val="left"/>
      </w:pPr>
      <w:r>
        <w:drawing>
          <wp:inline distT="0" distB="0" distL="114300" distR="114300">
            <wp:extent cx="5269865" cy="3582035"/>
            <wp:effectExtent l="0" t="0" r="6985" b="1841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8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sz w:val="32"/>
          <w:szCs w:val="32"/>
          <w:lang w:eastAsia="zh-CN"/>
          <w14:glow w14:rad="228600">
            <w14:schemeClr w14:val="accent4">
              <w14:satMod w14:val="175000"/>
              <w14:alpha w14:val="60000"/>
            </w14:schemeClr>
          </w14:glow>
        </w:rPr>
      </w:pPr>
      <w:r>
        <w:rPr>
          <w:rFonts w:hint="eastAsia"/>
          <w:sz w:val="32"/>
          <w:szCs w:val="32"/>
          <w:lang w:eastAsia="zh-CN"/>
          <w14:glow w14:rad="228600">
            <w14:schemeClr w14:val="accent4">
              <w14:satMod w14:val="175000"/>
              <w14:alpha w14:val="60000"/>
            </w14:schemeClr>
          </w14:glow>
        </w:rPr>
        <w:t>注意事项：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资产盘点过程中的，涉及到</w:t>
      </w:r>
      <w:r>
        <w:rPr>
          <w:rFonts w:hint="eastAsia"/>
          <w:b/>
          <w:bCs/>
          <w:sz w:val="32"/>
          <w:szCs w:val="32"/>
          <w:lang w:val="en-US" w:eastAsia="zh-CN"/>
        </w:rPr>
        <w:t>领用人和存放地点</w:t>
      </w:r>
      <w:r>
        <w:rPr>
          <w:rFonts w:hint="eastAsia"/>
          <w:sz w:val="32"/>
          <w:szCs w:val="32"/>
          <w:lang w:val="en-US" w:eastAsia="zh-CN"/>
        </w:rPr>
        <w:t>修改的情况，只适用于</w:t>
      </w:r>
      <w:r>
        <w:rPr>
          <w:rFonts w:hint="eastAsia"/>
          <w:b/>
          <w:bCs/>
          <w:sz w:val="32"/>
          <w:szCs w:val="32"/>
          <w:lang w:val="en-US" w:eastAsia="zh-CN"/>
        </w:rPr>
        <w:t>本部门之间的变动</w:t>
      </w:r>
      <w:r>
        <w:rPr>
          <w:rFonts w:hint="eastAsia"/>
          <w:sz w:val="32"/>
          <w:szCs w:val="32"/>
          <w:lang w:val="en-US" w:eastAsia="zh-CN"/>
        </w:rPr>
        <w:t>情况，涉及到</w:t>
      </w:r>
      <w:r>
        <w:rPr>
          <w:rFonts w:hint="eastAsia"/>
          <w:b/>
          <w:bCs/>
          <w:sz w:val="32"/>
          <w:szCs w:val="32"/>
          <w:lang w:val="en-US" w:eastAsia="zh-CN"/>
        </w:rPr>
        <w:t>跨部门的资产变动</w:t>
      </w:r>
      <w:r>
        <w:rPr>
          <w:rFonts w:hint="eastAsia"/>
          <w:sz w:val="32"/>
          <w:szCs w:val="32"/>
          <w:lang w:val="en-US" w:eastAsia="zh-CN"/>
        </w:rPr>
        <w:t>情况，需要通过</w:t>
      </w:r>
      <w:r>
        <w:rPr>
          <w:rFonts w:hint="eastAsia"/>
          <w:b/>
          <w:bCs/>
          <w:sz w:val="32"/>
          <w:szCs w:val="32"/>
          <w:lang w:val="en-US" w:eastAsia="zh-CN"/>
        </w:rPr>
        <w:t>资产调拨</w:t>
      </w:r>
      <w:r>
        <w:rPr>
          <w:rFonts w:hint="eastAsia"/>
          <w:sz w:val="32"/>
          <w:szCs w:val="32"/>
          <w:lang w:val="en-US" w:eastAsia="zh-CN"/>
        </w:rPr>
        <w:t>手续来完成。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B325A"/>
    <w:rsid w:val="3B7652A2"/>
    <w:rsid w:val="4093000D"/>
    <w:rsid w:val="41C05C8C"/>
    <w:rsid w:val="45605033"/>
    <w:rsid w:val="49DC27F7"/>
    <w:rsid w:val="4EC52502"/>
    <w:rsid w:val="50481DD1"/>
    <w:rsid w:val="5593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2020-12-01T01:19:00Z</dcterms:created>
  <dc:creator>ruan</dc:creator>
  <cp:lastModifiedBy>秦迎春</cp:lastModifiedBy>
  <cp:lastPrinted>2021-12-09T06:18:00Z</cp:lastPrinted>
  <dcterms:modified xsi:type="dcterms:W3CDTF">2021-12-09T08:11:46Z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08EA27324B0E49009AA2E5738AC844FA</vt:lpwstr>
  </property>
</Properties>
</file>