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附件：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  <w:t xml:space="preserve">          </w:t>
      </w:r>
      <w:bookmarkStart w:id="0" w:name="_GoBack"/>
      <w:r>
        <w:rPr>
          <w:rFonts w:hint="eastAsia" w:ascii="仿宋" w:hAnsi="仿宋" w:eastAsia="仿宋" w:cs="仿宋"/>
          <w:b/>
          <w:color w:val="333333"/>
          <w:sz w:val="36"/>
          <w:szCs w:val="36"/>
          <w:shd w:val="clear" w:color="auto" w:fill="FFFFFF"/>
          <w:lang w:val="en-US" w:eastAsia="zh-CN"/>
        </w:rPr>
        <w:t xml:space="preserve"> 图书馆</w:t>
      </w:r>
      <w:r>
        <w:rPr>
          <w:rFonts w:hint="eastAsia" w:ascii="仿宋" w:hAnsi="仿宋" w:eastAsia="仿宋" w:cs="仿宋"/>
          <w:b/>
          <w:color w:val="333333"/>
          <w:sz w:val="36"/>
          <w:szCs w:val="36"/>
          <w:shd w:val="clear" w:color="auto" w:fill="FFFFFF"/>
        </w:rPr>
        <w:t>考研专区预约座位流程</w:t>
      </w:r>
    </w:p>
    <w:bookmarkEnd w:id="0"/>
    <w:p>
      <w:pPr>
        <w:widowControl/>
        <w:jc w:val="left"/>
        <w:textAlignment w:val="baseline"/>
        <w:rPr>
          <w:rFonts w:hint="eastAsia" w:ascii="仿宋" w:hAnsi="仿宋" w:eastAsia="仿宋" w:cs="仿宋"/>
          <w:b/>
          <w:color w:val="333333"/>
          <w:sz w:val="36"/>
          <w:szCs w:val="36"/>
          <w:shd w:val="clear" w:color="auto" w:fill="FFFFFF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1.扫描下方二维码，并关注“湖北第二师范学院图书馆”微信公众号。</w:t>
      </w:r>
    </w:p>
    <w:p>
      <w:pPr>
        <w:widowControl/>
        <w:ind w:firstLine="643" w:firstLineChars="200"/>
        <w:jc w:val="center"/>
        <w:textAlignment w:val="baseline"/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2090420" cy="1264920"/>
            <wp:effectExtent l="0" t="0" r="5080" b="11430"/>
            <wp:docPr id="7" name="图片 7" descr="16EBYFI`_C7R5DRSXF)08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EBYFI`_C7R5DRSXF)08Q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/>
        <w:ind w:firstLine="964" w:firstLineChars="400"/>
        <w:jc w:val="center"/>
        <w:rPr>
          <w:rFonts w:hint="eastAsia" w:ascii="仿宋" w:hAnsi="仿宋" w:eastAsia="仿宋" w:cs="仿宋"/>
          <w:b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“湖北第二师范学院图书馆”微信公众号</w:t>
      </w:r>
    </w:p>
    <w:p>
      <w:pPr>
        <w:pStyle w:val="3"/>
        <w:shd w:val="clear" w:color="auto" w:fill="FFFFFF"/>
        <w:spacing w:before="0" w:beforeAutospacing="0" w:after="0" w:afterAutospacing="0"/>
        <w:ind w:firstLine="643" w:firstLineChars="200"/>
        <w:textAlignment w:val="baseline"/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进入微信公众号主页，点击右下角“服务”栏，点击座位预约。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/>
        </w:rPr>
        <w:t>如已注册过学习通帐号，则填写手机号及密码，点击“登录”即可。如还未注册过账号，则点击“新用户注册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/>
        </w:rPr>
        <w:t>。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828800" cy="2882265"/>
            <wp:effectExtent l="0" t="0" r="0" b="13335"/>
            <wp:docPr id="1" name="图片 1" descr="2022091215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91215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717040" cy="2807970"/>
            <wp:effectExtent l="0" t="0" r="16510" b="11430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3.完善信息</w:t>
      </w:r>
    </w:p>
    <w:p>
      <w:pPr>
        <w:widowControl/>
        <w:ind w:firstLine="643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选择单位“湖北第二师范学院”，输入学号及姓名，点击“下一步”，</w:t>
      </w:r>
      <w:r>
        <w:rPr>
          <w:rFonts w:hint="eastAsia" w:ascii="仿宋" w:hAnsi="仿宋" w:eastAsia="仿宋" w:cs="仿宋"/>
          <w:sz w:val="32"/>
          <w:szCs w:val="32"/>
        </w:rPr>
        <w:t>点击“座位预约”即可进行座位预选。</w:t>
      </w:r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2650" cy="3462020"/>
            <wp:effectExtent l="0" t="0" r="0" b="50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46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35200" cy="3463290"/>
            <wp:effectExtent l="0" t="0" r="12700" b="381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6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可根据需要选择相应的座位，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预约当天每人有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2次取消预约机会，以最后一次预约数据为准。</w:t>
      </w:r>
    </w:p>
    <w:p>
      <w:pPr>
        <w:numPr>
          <w:ilvl w:val="0"/>
          <w:numId w:val="0"/>
        </w:numPr>
        <w:jc w:val="center"/>
        <w:textAlignment w:val="baseline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59305" cy="3475355"/>
            <wp:effectExtent l="0" t="0" r="17145" b="1079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347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940560" cy="3443605"/>
            <wp:effectExtent l="0" t="0" r="2540" b="4445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223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950B3"/>
    <w:multiLevelType w:val="singleLevel"/>
    <w:tmpl w:val="160950B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3DC5DAC"/>
    <w:rsid w:val="04B32C1C"/>
    <w:rsid w:val="05CF22BB"/>
    <w:rsid w:val="06557E9D"/>
    <w:rsid w:val="066069F3"/>
    <w:rsid w:val="08741425"/>
    <w:rsid w:val="091C2DCC"/>
    <w:rsid w:val="0ACE6950"/>
    <w:rsid w:val="0B7112B7"/>
    <w:rsid w:val="0C7E7417"/>
    <w:rsid w:val="10515EAA"/>
    <w:rsid w:val="148366DA"/>
    <w:rsid w:val="15B80F0F"/>
    <w:rsid w:val="188B09A6"/>
    <w:rsid w:val="19AF5607"/>
    <w:rsid w:val="19CB701E"/>
    <w:rsid w:val="1B504772"/>
    <w:rsid w:val="1BBF6EA1"/>
    <w:rsid w:val="1CD21C91"/>
    <w:rsid w:val="1F02394F"/>
    <w:rsid w:val="1F08614F"/>
    <w:rsid w:val="1F37752C"/>
    <w:rsid w:val="1FE6065A"/>
    <w:rsid w:val="21C671DA"/>
    <w:rsid w:val="22084613"/>
    <w:rsid w:val="22097334"/>
    <w:rsid w:val="224366BD"/>
    <w:rsid w:val="23291AFD"/>
    <w:rsid w:val="24406DAD"/>
    <w:rsid w:val="24660E10"/>
    <w:rsid w:val="262976A7"/>
    <w:rsid w:val="27E30839"/>
    <w:rsid w:val="2AD717BE"/>
    <w:rsid w:val="2BC848AC"/>
    <w:rsid w:val="2BD522C1"/>
    <w:rsid w:val="2E2B290C"/>
    <w:rsid w:val="2E930CD6"/>
    <w:rsid w:val="31EA27E4"/>
    <w:rsid w:val="320C7D86"/>
    <w:rsid w:val="33462B37"/>
    <w:rsid w:val="337D3A7C"/>
    <w:rsid w:val="349D42F9"/>
    <w:rsid w:val="34F46EBE"/>
    <w:rsid w:val="356F79E8"/>
    <w:rsid w:val="35C75264"/>
    <w:rsid w:val="36287CE3"/>
    <w:rsid w:val="393B53D4"/>
    <w:rsid w:val="393D66A1"/>
    <w:rsid w:val="3C4270E5"/>
    <w:rsid w:val="3D734991"/>
    <w:rsid w:val="3EEC6823"/>
    <w:rsid w:val="414B2031"/>
    <w:rsid w:val="42433AD1"/>
    <w:rsid w:val="428B3345"/>
    <w:rsid w:val="429C6655"/>
    <w:rsid w:val="432E1209"/>
    <w:rsid w:val="44091E37"/>
    <w:rsid w:val="444D708C"/>
    <w:rsid w:val="46730815"/>
    <w:rsid w:val="48EE7F82"/>
    <w:rsid w:val="495A7011"/>
    <w:rsid w:val="49AC231C"/>
    <w:rsid w:val="4A874A99"/>
    <w:rsid w:val="4B035EF4"/>
    <w:rsid w:val="4C340A0D"/>
    <w:rsid w:val="4F2E1D25"/>
    <w:rsid w:val="52026EDE"/>
    <w:rsid w:val="528C03EC"/>
    <w:rsid w:val="55C75A9A"/>
    <w:rsid w:val="56202437"/>
    <w:rsid w:val="57DF31DF"/>
    <w:rsid w:val="58BB1052"/>
    <w:rsid w:val="5A6B1312"/>
    <w:rsid w:val="5B5947B1"/>
    <w:rsid w:val="5BD23D69"/>
    <w:rsid w:val="5C285174"/>
    <w:rsid w:val="5CBB4A2B"/>
    <w:rsid w:val="5CD215C7"/>
    <w:rsid w:val="5D6E7A0E"/>
    <w:rsid w:val="5E055ED6"/>
    <w:rsid w:val="6182298C"/>
    <w:rsid w:val="618754DD"/>
    <w:rsid w:val="6234753C"/>
    <w:rsid w:val="65C72AD5"/>
    <w:rsid w:val="661A1704"/>
    <w:rsid w:val="664A1C5E"/>
    <w:rsid w:val="66D66EE5"/>
    <w:rsid w:val="672127D5"/>
    <w:rsid w:val="69326FB1"/>
    <w:rsid w:val="6A57346C"/>
    <w:rsid w:val="6AB51AAF"/>
    <w:rsid w:val="6AF14405"/>
    <w:rsid w:val="6B927E50"/>
    <w:rsid w:val="6BE734D6"/>
    <w:rsid w:val="6CA261E8"/>
    <w:rsid w:val="6CB54CA2"/>
    <w:rsid w:val="6DA861A3"/>
    <w:rsid w:val="6EBB7BAE"/>
    <w:rsid w:val="70C676D2"/>
    <w:rsid w:val="733E18E4"/>
    <w:rsid w:val="763F1B9A"/>
    <w:rsid w:val="77A7133C"/>
    <w:rsid w:val="79FA4282"/>
    <w:rsid w:val="79FB585C"/>
    <w:rsid w:val="7A4135E6"/>
    <w:rsid w:val="7A586768"/>
    <w:rsid w:val="7B7C67E3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2022-09-13T13:44:37Z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E69E21F546C040E58A9A663A706C6236</vt:lpwstr>
  </property>
</Properties>
</file>