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预约服务系统用户操作手册</w:t>
      </w:r>
    </w:p>
    <w:p>
      <w:pPr>
        <w:ind w:firstLine="0" w:firstLineChars="0"/>
        <w:jc w:val="center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>
      <w:pPr>
        <w:ind w:firstLine="0" w:firstLineChars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1.登陆注册。关注微信公众号湖北二师安全在线，填写教职员工一卡通号自动匹配个人信息。</w:t>
      </w:r>
    </w:p>
    <w:p>
      <w:pPr>
        <w:ind w:firstLine="0" w:firstLineChars="0"/>
        <w:jc w:val="center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drawing>
          <wp:inline distT="0" distB="0" distL="114300" distR="114300">
            <wp:extent cx="2348230" cy="3125470"/>
            <wp:effectExtent l="0" t="0" r="13970" b="17780"/>
            <wp:docPr id="2" name="图片 2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ebwxgetmsgim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8230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2.选择业务办理板块内的预约业务，选择访客预约填写访客相关信息后，选择提交。请申请人与访客充分预估来访时长，避免产生费用。</w:t>
      </w:r>
    </w:p>
    <w:p>
      <w:pPr>
        <w:ind w:firstLine="0" w:firstLineChars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Theme="minorEastAsia" w:hAnsiTheme="minorEastAsia" w:cstheme="minorEastAsia"/>
          <w:sz w:val="24"/>
          <w:szCs w:val="24"/>
        </w:rPr>
        <w:drawing>
          <wp:inline distT="0" distB="0" distL="114300" distR="114300">
            <wp:extent cx="2185035" cy="3016885"/>
            <wp:effectExtent l="0" t="0" r="5715" b="12065"/>
            <wp:docPr id="3" name="图片 3" descr="webwxgetmsg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ebwxgetmsgimg (1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275840" cy="3017520"/>
            <wp:effectExtent l="0" t="0" r="10160" b="11430"/>
            <wp:docPr id="6" name="图片 6" descr="121145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2114516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3.提交后会提示联系申请人单位领导，请联系其审批。</w:t>
      </w:r>
    </w:p>
    <w:p>
      <w:pPr>
        <w:ind w:firstLine="0" w:firstLineChars="0"/>
        <w:jc w:val="center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drawing>
          <wp:inline distT="0" distB="0" distL="114300" distR="114300">
            <wp:extent cx="2094230" cy="3576320"/>
            <wp:effectExtent l="0" t="0" r="1270" b="5080"/>
            <wp:docPr id="7" name="图片 7" descr="webwxgetmsgimg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webwxgetmsgimg (3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357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ind w:firstLine="0" w:firstLineChars="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4.申请人单位领导审批后，请申请人电话联系综保处进行审批，通过后访客车辆将自动录入学校门禁系统。</w:t>
      </w:r>
    </w:p>
    <w:p>
      <w:pPr>
        <w:ind w:firstLine="0" w:firstLineChars="0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ind w:firstLine="0" w:firstLineChars="0"/>
        <w:jc w:val="center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drawing>
          <wp:inline distT="0" distB="0" distL="114300" distR="114300">
            <wp:extent cx="1861185" cy="3444875"/>
            <wp:effectExtent l="0" t="0" r="5715" b="3175"/>
            <wp:docPr id="10" name="图片 10" descr="1677248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7724892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5.预约成功后，申请人将预约成功链接发给访客凭此进出校园。</w:t>
      </w:r>
    </w:p>
    <w:p>
      <w:pPr>
        <w:ind w:firstLine="0" w:firstLineChars="0"/>
        <w:jc w:val="center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drawing>
          <wp:inline distT="0" distB="0" distL="114300" distR="114300">
            <wp:extent cx="1977390" cy="3429635"/>
            <wp:effectExtent l="0" t="0" r="3810" b="18415"/>
            <wp:docPr id="11" name="图片 11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webwxgetmsgim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342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6F1E"/>
    <w:rsid w:val="04B32C1C"/>
    <w:rsid w:val="05CF22BB"/>
    <w:rsid w:val="091C2DCC"/>
    <w:rsid w:val="0ACE6950"/>
    <w:rsid w:val="16DE3164"/>
    <w:rsid w:val="188B09A6"/>
    <w:rsid w:val="19AF5607"/>
    <w:rsid w:val="1CD21C91"/>
    <w:rsid w:val="21C671DA"/>
    <w:rsid w:val="22097334"/>
    <w:rsid w:val="2BC848AC"/>
    <w:rsid w:val="2E930CD6"/>
    <w:rsid w:val="31EA27E4"/>
    <w:rsid w:val="393D66A1"/>
    <w:rsid w:val="3C4270E5"/>
    <w:rsid w:val="3D734991"/>
    <w:rsid w:val="3EEC6823"/>
    <w:rsid w:val="414B2031"/>
    <w:rsid w:val="432E1209"/>
    <w:rsid w:val="48EE7F82"/>
    <w:rsid w:val="4B035EF4"/>
    <w:rsid w:val="56202437"/>
    <w:rsid w:val="57DF31DF"/>
    <w:rsid w:val="58BB1052"/>
    <w:rsid w:val="5CBB4A2B"/>
    <w:rsid w:val="5E055ED6"/>
    <w:rsid w:val="664A1C5E"/>
    <w:rsid w:val="66D66EE5"/>
    <w:rsid w:val="6A57346C"/>
    <w:rsid w:val="6AF14405"/>
    <w:rsid w:val="6B927E50"/>
    <w:rsid w:val="6DA861A3"/>
    <w:rsid w:val="6EBB7BAE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2021-08-25T08:58:48Z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E69E21F546C040E58A9A663A706C6236</vt:lpwstr>
  </property>
</Properties>
</file>